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09F9AA">
      <w:pPr>
        <w:widowControl/>
        <w:jc w:val="center"/>
        <w:rPr>
          <w:rFonts w:ascii="楷体" w:hAnsi="楷体" w:eastAsia="楷体" w:cs="宋体"/>
          <w:b/>
          <w:kern w:val="0"/>
          <w:sz w:val="32"/>
          <w:szCs w:val="32"/>
        </w:rPr>
      </w:pPr>
      <w:r>
        <w:rPr>
          <w:rFonts w:ascii="楷体" w:hAnsi="楷体" w:eastAsia="楷体" w:cs="宋体"/>
          <w:b/>
          <w:kern w:val="0"/>
          <w:sz w:val="32"/>
          <w:szCs w:val="32"/>
        </w:rPr>
        <w:t>航天设计师系列</w:t>
      </w:r>
      <w:r>
        <w:rPr>
          <w:rFonts w:hint="eastAsia" w:ascii="楷体" w:hAnsi="楷体" w:eastAsia="楷体" w:cs="宋体"/>
          <w:b/>
          <w:kern w:val="0"/>
          <w:sz w:val="32"/>
          <w:szCs w:val="32"/>
        </w:rPr>
        <w:t>1</w:t>
      </w:r>
      <w:r>
        <w:rPr>
          <w:rFonts w:ascii="楷体" w:hAnsi="楷体" w:eastAsia="楷体" w:cs="宋体"/>
          <w:b/>
          <w:kern w:val="0"/>
          <w:sz w:val="32"/>
          <w:szCs w:val="32"/>
        </w:rPr>
        <w:t>——</w:t>
      </w:r>
      <w:r>
        <w:rPr>
          <w:rFonts w:hint="eastAsia" w:ascii="楷体" w:hAnsi="楷体" w:eastAsia="楷体" w:cs="宋体"/>
          <w:b/>
          <w:kern w:val="0"/>
          <w:sz w:val="32"/>
          <w:szCs w:val="32"/>
        </w:rPr>
        <w:t>载人月球旅行项目（第三阶段）</w:t>
      </w:r>
    </w:p>
    <w:p w14:paraId="1BBBEE4A">
      <w:pPr>
        <w:widowControl/>
        <w:spacing w:line="360" w:lineRule="auto"/>
        <w:ind w:firstLine="420"/>
        <w:jc w:val="left"/>
        <w:rPr>
          <w:rStyle w:val="11"/>
          <w:rFonts w:ascii="宋体" w:hAnsi="宋体" w:cs="宋体"/>
          <w:b w:val="0"/>
          <w:kern w:val="0"/>
          <w:sz w:val="32"/>
          <w:szCs w:val="32"/>
          <w:highlight w:val="none"/>
        </w:rPr>
      </w:pPr>
      <w:r>
        <w:rPr>
          <w:rStyle w:val="11"/>
          <w:rFonts w:hint="eastAsia" w:ascii="宋体" w:hAnsi="宋体" w:cs="宋体"/>
          <w:b w:val="0"/>
          <w:bCs w:val="0"/>
          <w:kern w:val="0"/>
          <w:sz w:val="28"/>
          <w:szCs w:val="28"/>
          <w:highlight w:val="none"/>
          <w:shd w:val="clear" w:color="auto" w:fill="FFFFFF"/>
        </w:rPr>
        <w:t>我国的嫦娥工程第二第三阶段正在稳步推进</w:t>
      </w:r>
      <w:r>
        <w:rPr>
          <w:rStyle w:val="11"/>
          <w:rFonts w:ascii="宋体" w:hAnsi="宋体" w:cs="宋体"/>
          <w:b w:val="0"/>
          <w:bCs w:val="0"/>
          <w:kern w:val="0"/>
          <w:sz w:val="28"/>
          <w:szCs w:val="28"/>
          <w:highlight w:val="none"/>
          <w:shd w:val="clear" w:color="auto" w:fill="FFFFFF"/>
        </w:rPr>
        <w:t>，计划2030年前实现登月。</w:t>
      </w:r>
      <w:r>
        <w:rPr>
          <w:rStyle w:val="11"/>
          <w:rFonts w:hint="eastAsia" w:ascii="宋体" w:hAnsi="宋体" w:cs="宋体"/>
          <w:b w:val="0"/>
          <w:bCs w:val="0"/>
          <w:kern w:val="0"/>
          <w:sz w:val="28"/>
          <w:szCs w:val="28"/>
          <w:highlight w:val="none"/>
          <w:shd w:val="clear" w:color="auto" w:fill="FFFFFF"/>
        </w:rPr>
        <w:t>本项目把月球旅行分为三个阶段，第一阶段飞往月球，第二阶段月面旅行，第三阶段返回地球。旅行者乘上返回器离开月面和月球轨道器对接是返回地球的关键环节，</w:t>
      </w:r>
      <w:r>
        <w:rPr>
          <w:rStyle w:val="11"/>
          <w:rFonts w:ascii="宋体" w:hAnsi="宋体" w:cs="宋体"/>
          <w:b w:val="0"/>
          <w:bCs w:val="0"/>
          <w:kern w:val="0"/>
          <w:sz w:val="28"/>
          <w:szCs w:val="28"/>
          <w:highlight w:val="none"/>
          <w:shd w:val="clear" w:color="auto" w:fill="FFFFFF"/>
        </w:rPr>
        <w:t>参照我国载人登月计划步骤，月面上升器（返回器）</w:t>
      </w:r>
      <w:r>
        <w:rPr>
          <w:rStyle w:val="11"/>
          <w:rFonts w:hint="eastAsia" w:ascii="宋体" w:hAnsi="宋体" w:cs="宋体"/>
          <w:b w:val="0"/>
          <w:bCs w:val="0"/>
          <w:kern w:val="0"/>
          <w:sz w:val="28"/>
          <w:szCs w:val="28"/>
          <w:highlight w:val="none"/>
          <w:shd w:val="clear" w:color="auto" w:fill="FFFFFF"/>
        </w:rPr>
        <w:t>作为登月着陆器的一部分</w:t>
      </w:r>
      <w:r>
        <w:rPr>
          <w:rStyle w:val="11"/>
          <w:rFonts w:ascii="宋体" w:hAnsi="宋体" w:cs="宋体"/>
          <w:b w:val="0"/>
          <w:bCs w:val="0"/>
          <w:kern w:val="0"/>
          <w:sz w:val="28"/>
          <w:szCs w:val="28"/>
          <w:highlight w:val="none"/>
          <w:shd w:val="clear" w:color="auto" w:fill="FFFFFF"/>
        </w:rPr>
        <w:t>，承担着将旅行者从月面送往</w:t>
      </w:r>
      <w:r>
        <w:rPr>
          <w:rStyle w:val="11"/>
          <w:rFonts w:hint="eastAsia" w:ascii="宋体" w:hAnsi="宋体" w:cs="宋体"/>
          <w:b w:val="0"/>
          <w:bCs w:val="0"/>
          <w:kern w:val="0"/>
          <w:sz w:val="28"/>
          <w:szCs w:val="28"/>
          <w:highlight w:val="none"/>
          <w:shd w:val="clear" w:color="auto" w:fill="FFFFFF"/>
        </w:rPr>
        <w:t>在月球轨道等候的轨道器进行对接和转移</w:t>
      </w:r>
      <w:r>
        <w:rPr>
          <w:rStyle w:val="11"/>
          <w:rFonts w:ascii="宋体" w:hAnsi="宋体" w:cs="宋体"/>
          <w:b w:val="0"/>
          <w:bCs w:val="0"/>
          <w:kern w:val="0"/>
          <w:sz w:val="28"/>
          <w:szCs w:val="28"/>
          <w:highlight w:val="none"/>
          <w:shd w:val="clear" w:color="auto" w:fill="FFFFFF"/>
        </w:rPr>
        <w:t>的核心任务。本届赛题聚焦月面返回关键环节，要求对</w:t>
      </w:r>
      <w:r>
        <w:rPr>
          <w:rStyle w:val="11"/>
          <w:rFonts w:ascii="宋体" w:hAnsi="宋体" w:cs="宋体"/>
          <w:b w:val="0"/>
          <w:bCs w:val="0"/>
          <w:kern w:val="0"/>
          <w:sz w:val="28"/>
          <w:szCs w:val="28"/>
          <w:highlight w:val="none"/>
          <w:shd w:val="clear" w:color="auto" w:fill="FFFFFF"/>
        </w:rPr>
        <w:t>月面上升器（返回器）相关功能及结构开展创新设计</w:t>
      </w:r>
      <w:r>
        <w:rPr>
          <w:rStyle w:val="11"/>
          <w:rFonts w:ascii="宋体" w:hAnsi="宋体" w:cs="宋体"/>
          <w:b w:val="0"/>
          <w:bCs w:val="0"/>
          <w:kern w:val="0"/>
          <w:sz w:val="28"/>
          <w:szCs w:val="28"/>
          <w:highlight w:val="none"/>
          <w:shd w:val="clear" w:color="auto" w:fill="FFFFFF"/>
        </w:rPr>
        <w:t>。</w:t>
      </w:r>
    </w:p>
    <w:p w14:paraId="13B14635">
      <w:pPr>
        <w:rPr>
          <w:rStyle w:val="11"/>
          <w:rFonts w:ascii="宋体" w:hAnsi="宋体" w:cs="宋体"/>
          <w:b w:val="0"/>
          <w:bCs w:val="0"/>
          <w:kern w:val="0"/>
          <w:sz w:val="28"/>
          <w:szCs w:val="28"/>
          <w:shd w:val="clear" w:color="auto" w:fill="FFFFFF"/>
        </w:rPr>
      </w:pPr>
      <w:r>
        <w:rPr>
          <w:rFonts w:hint="eastAsia" w:ascii="宋体" w:hAnsi="宋体" w:cs="宋体"/>
          <w:b/>
          <w:bCs/>
          <w:kern w:val="0"/>
          <w:sz w:val="28"/>
          <w:szCs w:val="28"/>
        </w:rPr>
        <w:t>知识与能力</w:t>
      </w:r>
      <w:bookmarkStart w:id="0" w:name="_GoBack"/>
      <w:bookmarkEnd w:id="0"/>
      <w:r>
        <w:rPr>
          <w:rFonts w:hint="eastAsia" w:ascii="宋体" w:hAnsi="宋体" w:cs="宋体"/>
          <w:b/>
          <w:bCs/>
          <w:kern w:val="0"/>
          <w:sz w:val="28"/>
          <w:szCs w:val="28"/>
        </w:rPr>
        <w:t>：</w:t>
      </w:r>
      <w:r>
        <w:rPr>
          <w:rStyle w:val="11"/>
          <w:rFonts w:hint="eastAsia" w:ascii="宋体" w:hAnsi="宋体" w:cs="宋体"/>
          <w:b w:val="0"/>
          <w:bCs w:val="0"/>
          <w:kern w:val="0"/>
          <w:sz w:val="28"/>
          <w:szCs w:val="28"/>
          <w:shd w:val="clear" w:color="auto" w:fill="FFFFFF"/>
        </w:rPr>
        <w:t>月球知识、航天科技、计算机图形设计、动手实践能力、创新思维能力</w:t>
      </w:r>
    </w:p>
    <w:p w14:paraId="12DF1102">
      <w:pPr>
        <w:rPr>
          <w:rStyle w:val="11"/>
          <w:rFonts w:ascii="宋体" w:hAnsi="宋体" w:cs="宋体"/>
          <w:b w:val="0"/>
          <w:bCs w:val="0"/>
          <w:color w:val="333333"/>
          <w:kern w:val="0"/>
          <w:sz w:val="28"/>
          <w:szCs w:val="28"/>
          <w:shd w:val="clear" w:color="auto" w:fill="FFFFFF"/>
        </w:rPr>
      </w:pPr>
    </w:p>
    <w:p w14:paraId="129C4495">
      <w:pPr>
        <w:jc w:val="center"/>
        <w:rPr>
          <w:rFonts w:ascii="黑体" w:hAnsi="黑体" w:eastAsia="黑体" w:cs="黑体"/>
          <w:b/>
          <w:sz w:val="28"/>
          <w:szCs w:val="28"/>
        </w:rPr>
      </w:pPr>
      <w:r>
        <w:rPr>
          <w:rFonts w:hint="eastAsia" w:ascii="黑体" w:hAnsi="黑体" w:eastAsia="黑体" w:cs="黑体"/>
          <w:b/>
          <w:sz w:val="28"/>
          <w:szCs w:val="28"/>
        </w:rPr>
        <w:t>比赛规则</w:t>
      </w:r>
    </w:p>
    <w:p w14:paraId="0FFFCD37">
      <w:pPr>
        <w:pStyle w:val="14"/>
        <w:numPr>
          <w:ilvl w:val="0"/>
          <w:numId w:val="1"/>
        </w:numPr>
        <w:ind w:left="0" w:firstLine="0" w:firstLineChars="0"/>
        <w:rPr>
          <w:rFonts w:ascii="宋体" w:hAnsi="宋体" w:cs="宋体"/>
          <w:b/>
          <w:color w:val="333333"/>
          <w:sz w:val="28"/>
          <w:szCs w:val="28"/>
          <w:shd w:val="clear" w:color="auto" w:fill="FFFFFF"/>
        </w:rPr>
      </w:pPr>
      <w:r>
        <w:rPr>
          <w:rFonts w:hint="eastAsia" w:ascii="宋体" w:hAnsi="宋体" w:cs="宋体"/>
          <w:b/>
          <w:color w:val="333333"/>
          <w:sz w:val="28"/>
          <w:szCs w:val="28"/>
          <w:shd w:val="clear" w:color="auto" w:fill="FFFFFF"/>
        </w:rPr>
        <w:t>项目简介</w:t>
      </w:r>
    </w:p>
    <w:p w14:paraId="63707C96">
      <w:pPr>
        <w:widowControl/>
        <w:tabs>
          <w:tab w:val="left" w:pos="426"/>
        </w:tabs>
        <w:ind w:firstLine="560" w:firstLineChars="200"/>
        <w:jc w:val="left"/>
        <w:rPr>
          <w:rStyle w:val="11"/>
          <w:rFonts w:ascii="宋体" w:hAnsi="宋体" w:cs="宋体"/>
          <w:bCs w:val="0"/>
          <w:kern w:val="0"/>
          <w:sz w:val="28"/>
          <w:szCs w:val="28"/>
        </w:rPr>
      </w:pPr>
      <w:r>
        <w:rPr>
          <w:rStyle w:val="11"/>
          <w:rFonts w:ascii="宋体" w:hAnsi="宋体"/>
          <w:b w:val="0"/>
          <w:bCs w:val="0"/>
          <w:sz w:val="28"/>
          <w:szCs w:val="28"/>
          <w:shd w:val="clear" w:color="auto" w:fill="FFFFFF"/>
        </w:rPr>
        <w:t>参考我国探月工程及载人航天规划（规避真实航天设备名称），参赛者需围绕</w:t>
      </w:r>
      <w:r>
        <w:rPr>
          <w:rStyle w:val="11"/>
          <w:rFonts w:ascii="宋体" w:hAnsi="宋体"/>
          <w:b/>
          <w:bCs/>
          <w:sz w:val="28"/>
          <w:szCs w:val="28"/>
          <w:shd w:val="clear" w:color="auto" w:fill="FFFFFF"/>
        </w:rPr>
        <w:t>月面上升器（返回器）开展设计</w:t>
      </w:r>
      <w:r>
        <w:rPr>
          <w:rStyle w:val="11"/>
          <w:rFonts w:ascii="宋体" w:hAnsi="宋体"/>
          <w:b w:val="0"/>
          <w:bCs w:val="0"/>
          <w:sz w:val="28"/>
          <w:szCs w:val="28"/>
          <w:shd w:val="clear" w:color="auto" w:fill="FFFFFF"/>
        </w:rPr>
        <w:t>，需先理解月面返回地球的关键节点和返回器的基本功能，完成简单结构的实物展示，再重点针对返回器</w:t>
      </w:r>
      <w:r>
        <w:rPr>
          <w:rStyle w:val="11"/>
          <w:rFonts w:ascii="宋体" w:hAnsi="宋体"/>
          <w:b/>
          <w:bCs/>
          <w:sz w:val="28"/>
          <w:szCs w:val="28"/>
          <w:shd w:val="clear" w:color="auto" w:fill="FFFFFF"/>
        </w:rPr>
        <w:t>三项主要功能，任选1-2项开展深度创新设计</w:t>
      </w:r>
      <w:r>
        <w:rPr>
          <w:rStyle w:val="11"/>
          <w:rFonts w:ascii="宋体" w:hAnsi="宋体"/>
          <w:b w:val="0"/>
          <w:bCs w:val="0"/>
          <w:sz w:val="28"/>
          <w:szCs w:val="28"/>
          <w:shd w:val="clear" w:color="auto" w:fill="FFFFFF"/>
        </w:rPr>
        <w:t>。返回器三项主要功能包括：</w:t>
      </w:r>
    </w:p>
    <w:p w14:paraId="6D687CE0">
      <w:pPr>
        <w:ind w:firstLine="560" w:firstLineChars="200"/>
        <w:rPr>
          <w:rStyle w:val="11"/>
          <w:rFonts w:ascii="宋体" w:hAnsi="宋体" w:cs="宋体"/>
          <w:b w:val="0"/>
          <w:bCs w:val="0"/>
          <w:kern w:val="0"/>
          <w:sz w:val="28"/>
          <w:szCs w:val="28"/>
          <w:shd w:val="clear" w:color="auto" w:fill="FFFFFF"/>
        </w:rPr>
      </w:pPr>
      <w:r>
        <w:rPr>
          <w:rStyle w:val="11"/>
          <w:rFonts w:hint="eastAsia" w:ascii="宋体" w:hAnsi="宋体" w:cs="宋体"/>
          <w:b w:val="0"/>
          <w:bCs w:val="0"/>
          <w:kern w:val="0"/>
          <w:sz w:val="28"/>
          <w:szCs w:val="28"/>
          <w:shd w:val="clear" w:color="auto" w:fill="FFFFFF"/>
        </w:rPr>
        <w:t>-具备动力系统和合理布局，可实现月面点火起飞</w:t>
      </w:r>
    </w:p>
    <w:p w14:paraId="5C8B9D47">
      <w:pPr>
        <w:ind w:firstLine="560" w:firstLineChars="200"/>
        <w:rPr>
          <w:rStyle w:val="11"/>
          <w:rFonts w:ascii="宋体" w:hAnsi="宋体" w:cs="宋体"/>
          <w:b w:val="0"/>
          <w:bCs w:val="0"/>
          <w:kern w:val="0"/>
          <w:sz w:val="28"/>
          <w:szCs w:val="28"/>
          <w:shd w:val="clear" w:color="auto" w:fill="FFFFFF"/>
        </w:rPr>
      </w:pPr>
      <w:r>
        <w:rPr>
          <w:rStyle w:val="11"/>
          <w:rFonts w:hint="eastAsia" w:ascii="宋体" w:hAnsi="宋体" w:cs="宋体"/>
          <w:b w:val="0"/>
          <w:bCs w:val="0"/>
          <w:kern w:val="0"/>
          <w:sz w:val="28"/>
          <w:szCs w:val="28"/>
          <w:shd w:val="clear" w:color="auto" w:fill="FFFFFF"/>
        </w:rPr>
        <w:t>-具备适合人生存的环境，满足3人（两名宇航员、一名旅行者）的基本生存需求</w:t>
      </w:r>
    </w:p>
    <w:p w14:paraId="731D8907">
      <w:pPr>
        <w:ind w:firstLine="560" w:firstLineChars="200"/>
        <w:rPr>
          <w:rStyle w:val="11"/>
          <w:rFonts w:ascii="宋体" w:hAnsi="宋体" w:cs="宋体"/>
          <w:b w:val="0"/>
          <w:bCs w:val="0"/>
          <w:kern w:val="0"/>
          <w:sz w:val="28"/>
          <w:szCs w:val="28"/>
          <w:shd w:val="clear" w:color="auto" w:fill="FFFFFF"/>
        </w:rPr>
      </w:pPr>
      <w:r>
        <w:rPr>
          <w:rStyle w:val="11"/>
          <w:rFonts w:hint="eastAsia" w:ascii="宋体" w:hAnsi="宋体" w:cs="宋体"/>
          <w:b w:val="0"/>
          <w:bCs w:val="0"/>
          <w:kern w:val="0"/>
          <w:sz w:val="28"/>
          <w:szCs w:val="28"/>
          <w:shd w:val="clear" w:color="auto" w:fill="FFFFFF"/>
        </w:rPr>
        <w:t>-具备自动与月球轨道上的接应飞船进行对接的功能</w:t>
      </w:r>
    </w:p>
    <w:p w14:paraId="4F1EC262">
      <w:pPr>
        <w:ind w:firstLine="560" w:firstLineChars="200"/>
        <w:rPr>
          <w:rStyle w:val="11"/>
          <w:rFonts w:ascii="宋体" w:hAnsi="宋体" w:cs="宋体"/>
          <w:b w:val="0"/>
          <w:bCs w:val="0"/>
          <w:kern w:val="0"/>
          <w:sz w:val="28"/>
          <w:szCs w:val="28"/>
          <w:shd w:val="clear" w:color="auto" w:fill="FFFFFF"/>
        </w:rPr>
      </w:pPr>
      <w:r>
        <w:rPr>
          <w:rStyle w:val="11"/>
          <w:rFonts w:hint="eastAsia" w:ascii="宋体" w:hAnsi="宋体" w:cs="宋体"/>
          <w:b w:val="0"/>
          <w:bCs w:val="0"/>
          <w:kern w:val="0"/>
          <w:sz w:val="28"/>
          <w:szCs w:val="28"/>
          <w:shd w:val="clear" w:color="auto" w:fill="FFFFFF"/>
        </w:rPr>
        <w:t>参赛者除对月面返回关键节点、返回器基本结构及三项核心功能有综合概念性展示外，利用计算机图形设计软件或实物制作，任选1-2项功能开展深度创新设计，体现创新思维与实践能力。</w:t>
      </w:r>
    </w:p>
    <w:p w14:paraId="6A1418B8">
      <w:pPr>
        <w:numPr>
          <w:ilvl w:val="0"/>
          <w:numId w:val="1"/>
        </w:numPr>
        <w:rPr>
          <w:rFonts w:ascii="宋体" w:hAnsi="宋体" w:cs="宋体"/>
          <w:b/>
          <w:kern w:val="0"/>
          <w:sz w:val="28"/>
          <w:szCs w:val="28"/>
        </w:rPr>
      </w:pPr>
      <w:r>
        <w:rPr>
          <w:rFonts w:hint="eastAsia" w:ascii="宋体" w:hAnsi="宋体" w:cs="宋体"/>
          <w:b/>
          <w:kern w:val="0"/>
          <w:sz w:val="28"/>
          <w:szCs w:val="28"/>
        </w:rPr>
        <w:t>参赛分组：</w:t>
      </w:r>
    </w:p>
    <w:p w14:paraId="200532FF">
      <w:pPr>
        <w:ind w:left="425"/>
        <w:rPr>
          <w:rFonts w:ascii="宋体" w:hAnsi="宋体" w:cs="宋体"/>
          <w:b/>
          <w:kern w:val="0"/>
          <w:sz w:val="28"/>
          <w:szCs w:val="28"/>
        </w:rPr>
      </w:pPr>
      <w:r>
        <w:rPr>
          <w:rStyle w:val="11"/>
          <w:rFonts w:hint="eastAsia" w:ascii="宋体" w:hAnsi="宋体" w:cs="宋体"/>
          <w:b w:val="0"/>
          <w:bCs w:val="0"/>
          <w:kern w:val="0"/>
          <w:sz w:val="28"/>
          <w:szCs w:val="28"/>
          <w:shd w:val="clear" w:color="auto" w:fill="FFFFFF"/>
        </w:rPr>
        <w:t>小学组、初中组、高中组（含中职），每队1人</w:t>
      </w:r>
      <w:r>
        <w:rPr>
          <w:rFonts w:hint="eastAsia" w:ascii="宋体" w:hAnsi="宋体" w:cs="宋体"/>
          <w:bCs/>
          <w:kern w:val="0"/>
          <w:sz w:val="28"/>
          <w:szCs w:val="28"/>
        </w:rPr>
        <w:t>。</w:t>
      </w:r>
    </w:p>
    <w:p w14:paraId="0282268D">
      <w:pPr>
        <w:numPr>
          <w:ilvl w:val="0"/>
          <w:numId w:val="1"/>
        </w:numPr>
        <w:rPr>
          <w:rFonts w:ascii="宋体" w:hAnsi="宋体" w:cs="宋体"/>
          <w:b/>
          <w:kern w:val="0"/>
          <w:sz w:val="28"/>
          <w:szCs w:val="28"/>
        </w:rPr>
      </w:pPr>
      <w:r>
        <w:rPr>
          <w:rFonts w:hint="eastAsia" w:ascii="宋体" w:hAnsi="宋体" w:cs="宋体"/>
          <w:b/>
          <w:kern w:val="0"/>
          <w:sz w:val="28"/>
          <w:szCs w:val="28"/>
        </w:rPr>
        <w:t>设计任务：</w:t>
      </w:r>
    </w:p>
    <w:p w14:paraId="560D8E64">
      <w:pPr>
        <w:ind w:firstLine="420"/>
        <w:rPr>
          <w:rFonts w:ascii="宋体" w:hAnsi="宋体" w:cs="宋体"/>
          <w:bCs/>
          <w:kern w:val="0"/>
          <w:sz w:val="28"/>
          <w:szCs w:val="28"/>
        </w:rPr>
      </w:pPr>
      <w:r>
        <w:rPr>
          <w:rFonts w:hint="eastAsia" w:ascii="宋体" w:hAnsi="宋体" w:cs="宋体"/>
          <w:bCs/>
          <w:kern w:val="0"/>
          <w:sz w:val="28"/>
          <w:szCs w:val="28"/>
        </w:rPr>
        <w:t>参赛者除对月面返回关键节点、返回器基本结构及三项核心功能有综合概念性展示外，利用计算机图形设计软件或实物制作，任选1-2项功能开展深度创新设计，体现创新思维与实践能力。</w:t>
      </w:r>
    </w:p>
    <w:p w14:paraId="611C81BF">
      <w:pPr>
        <w:ind w:firstLine="420"/>
        <w:rPr>
          <w:rFonts w:ascii="宋体" w:hAnsi="宋体" w:cs="宋体"/>
          <w:b/>
          <w:kern w:val="0"/>
          <w:sz w:val="28"/>
          <w:szCs w:val="28"/>
        </w:rPr>
      </w:pPr>
      <w:r>
        <w:rPr>
          <w:rFonts w:hint="eastAsia" w:ascii="宋体" w:hAnsi="宋体" w:cs="宋体"/>
          <w:bCs/>
          <w:kern w:val="0"/>
          <w:sz w:val="28"/>
          <w:szCs w:val="28"/>
        </w:rPr>
        <w:t>允许使用AI工具辅助资料分析、创意启发、方案比较和问题诊断，但不得将AI直接生成的模型、图纸、效果图或报告等作为成果直接提交。AI工具的使用环节、生成内容及人工修改和验证过程，须如实记录在项目申报书中。</w:t>
      </w:r>
    </w:p>
    <w:p w14:paraId="1DAA710D">
      <w:pPr>
        <w:numPr>
          <w:ilvl w:val="0"/>
          <w:numId w:val="2"/>
        </w:numPr>
        <w:rPr>
          <w:rFonts w:ascii="宋体" w:hAnsi="宋体" w:cs="宋体"/>
          <w:bCs/>
          <w:kern w:val="0"/>
          <w:sz w:val="28"/>
          <w:szCs w:val="28"/>
        </w:rPr>
      </w:pPr>
      <w:r>
        <w:rPr>
          <w:rFonts w:hint="eastAsia" w:ascii="宋体" w:hAnsi="宋体" w:cs="宋体"/>
          <w:bCs/>
          <w:kern w:val="0"/>
          <w:sz w:val="28"/>
          <w:szCs w:val="28"/>
        </w:rPr>
        <w:t>实物设计组：</w:t>
      </w:r>
    </w:p>
    <w:p w14:paraId="2EBFD272">
      <w:pPr>
        <w:ind w:firstLine="420"/>
        <w:rPr>
          <w:rFonts w:ascii="宋体" w:hAnsi="宋体" w:cs="宋体"/>
          <w:bCs/>
          <w:kern w:val="0"/>
          <w:sz w:val="28"/>
          <w:szCs w:val="28"/>
        </w:rPr>
      </w:pPr>
      <w:r>
        <w:rPr>
          <w:rFonts w:hint="eastAsia"/>
          <w:bCs/>
          <w:sz w:val="28"/>
          <w:szCs w:val="28"/>
        </w:rPr>
        <w:t>参赛选手选择返回器三项核心功能中的一到两项，设计出机构模型，重点实现所选功能的自动/手动操作演示，现场展示相关功能，同时呈现返回器简单结构及月面返回关键节点的相关展示。</w:t>
      </w:r>
    </w:p>
    <w:p w14:paraId="0FF92746">
      <w:pPr>
        <w:numPr>
          <w:ilvl w:val="0"/>
          <w:numId w:val="2"/>
        </w:numPr>
        <w:rPr>
          <w:rFonts w:ascii="宋体" w:hAnsi="宋体" w:cs="宋体"/>
          <w:bCs/>
          <w:kern w:val="0"/>
          <w:sz w:val="28"/>
          <w:szCs w:val="28"/>
        </w:rPr>
      </w:pPr>
      <w:r>
        <w:rPr>
          <w:rFonts w:hint="eastAsia" w:ascii="宋体" w:hAnsi="宋体" w:cs="宋体"/>
          <w:bCs/>
          <w:kern w:val="0"/>
          <w:sz w:val="28"/>
          <w:szCs w:val="28"/>
        </w:rPr>
        <w:t>软件设计组：</w:t>
      </w:r>
    </w:p>
    <w:p w14:paraId="64646352">
      <w:pPr>
        <w:ind w:firstLine="420"/>
        <w:rPr>
          <w:rFonts w:ascii="宋体" w:hAnsi="宋体" w:cs="宋体"/>
          <w:bCs/>
          <w:color w:val="auto"/>
          <w:kern w:val="0"/>
          <w:sz w:val="28"/>
          <w:szCs w:val="28"/>
        </w:rPr>
      </w:pPr>
      <w:r>
        <w:rPr>
          <w:rFonts w:hint="eastAsia"/>
          <w:bCs/>
          <w:sz w:val="28"/>
          <w:szCs w:val="28"/>
        </w:rPr>
        <w:t>参赛选手选择返回器三项核心功能中的一到两项，实现所选功能的自动/手动操作演示，以高清效果图</w:t>
      </w:r>
      <w:r>
        <w:rPr>
          <w:rFonts w:hint="eastAsia"/>
          <w:bCs/>
          <w:color w:val="auto"/>
          <w:sz w:val="28"/>
          <w:szCs w:val="28"/>
        </w:rPr>
        <w:t>、</w:t>
      </w:r>
      <w:r>
        <w:rPr>
          <w:rFonts w:hint="eastAsia"/>
          <w:bCs/>
          <w:color w:val="auto"/>
          <w:sz w:val="28"/>
          <w:szCs w:val="28"/>
          <w:lang w:val="en-US" w:eastAsia="zh-CN"/>
        </w:rPr>
        <w:t>可拆分的爆炸图</w:t>
      </w:r>
      <w:r>
        <w:rPr>
          <w:rFonts w:hint="eastAsia"/>
          <w:bCs/>
          <w:sz w:val="28"/>
          <w:szCs w:val="28"/>
          <w:lang w:val="en-US" w:eastAsia="zh-CN"/>
        </w:rPr>
        <w:t>、</w:t>
      </w:r>
      <w:r>
        <w:rPr>
          <w:rFonts w:hint="eastAsia"/>
          <w:bCs/>
          <w:sz w:val="28"/>
          <w:szCs w:val="28"/>
        </w:rPr>
        <w:t>设计源文件和项目设计报告的形式呈现，清晰展示月面返回关键节点、返回器基本结构及所选功能的设计思路</w:t>
      </w:r>
      <w:r>
        <w:rPr>
          <w:rFonts w:hint="eastAsia"/>
          <w:bCs/>
          <w:sz w:val="28"/>
          <w:szCs w:val="28"/>
          <w:lang w:eastAsia="zh-CN"/>
        </w:rPr>
        <w:t>，</w:t>
      </w:r>
      <w:r>
        <w:rPr>
          <w:rFonts w:hint="eastAsia"/>
          <w:bCs/>
          <w:color w:val="auto"/>
          <w:sz w:val="28"/>
          <w:szCs w:val="28"/>
        </w:rPr>
        <w:t>鼓励</w:t>
      </w:r>
      <w:r>
        <w:rPr>
          <w:rFonts w:hint="eastAsia"/>
          <w:bCs/>
          <w:color w:val="auto"/>
          <w:sz w:val="28"/>
          <w:szCs w:val="28"/>
          <w:lang w:val="en-US" w:eastAsia="zh-CN"/>
        </w:rPr>
        <w:t>参赛选手</w:t>
      </w:r>
      <w:r>
        <w:rPr>
          <w:rFonts w:hint="eastAsia"/>
          <w:bCs/>
          <w:color w:val="auto"/>
          <w:sz w:val="28"/>
          <w:szCs w:val="28"/>
        </w:rPr>
        <w:t>用</w:t>
      </w:r>
      <w:r>
        <w:rPr>
          <w:rFonts w:hint="eastAsia"/>
          <w:bCs/>
          <w:color w:val="auto"/>
          <w:sz w:val="28"/>
          <w:szCs w:val="28"/>
          <w:lang w:val="en-US" w:eastAsia="zh-CN"/>
        </w:rPr>
        <w:t>视频或</w:t>
      </w:r>
      <w:r>
        <w:rPr>
          <w:rFonts w:hint="eastAsia"/>
          <w:bCs/>
          <w:color w:val="auto"/>
          <w:sz w:val="28"/>
          <w:szCs w:val="28"/>
        </w:rPr>
        <w:t>动图展示核心功能的动作过程。</w:t>
      </w:r>
    </w:p>
    <w:p w14:paraId="7A433826">
      <w:pPr>
        <w:numPr>
          <w:ilvl w:val="0"/>
          <w:numId w:val="1"/>
        </w:numPr>
        <w:rPr>
          <w:rFonts w:ascii="宋体" w:hAnsi="宋体" w:cs="宋体"/>
          <w:b/>
          <w:kern w:val="0"/>
          <w:sz w:val="28"/>
          <w:szCs w:val="28"/>
        </w:rPr>
      </w:pPr>
      <w:r>
        <w:rPr>
          <w:rFonts w:hint="eastAsia" w:ascii="宋体" w:hAnsi="宋体" w:cs="宋体"/>
          <w:b/>
          <w:kern w:val="0"/>
          <w:sz w:val="28"/>
          <w:szCs w:val="28"/>
        </w:rPr>
        <w:t>设计成果：</w:t>
      </w:r>
    </w:p>
    <w:p w14:paraId="7FCDF134">
      <w:pPr>
        <w:widowControl/>
        <w:ind w:firstLine="280" w:firstLineChars="100"/>
        <w:jc w:val="left"/>
        <w:rPr>
          <w:rFonts w:ascii="宋体" w:hAnsi="宋体" w:cs="宋体"/>
          <w:kern w:val="0"/>
          <w:sz w:val="28"/>
          <w:szCs w:val="28"/>
        </w:rPr>
      </w:pPr>
      <w:r>
        <w:rPr>
          <w:rFonts w:hint="eastAsia" w:ascii="宋体" w:hAnsi="宋体" w:cs="宋体"/>
          <w:kern w:val="0"/>
          <w:sz w:val="28"/>
          <w:szCs w:val="28"/>
        </w:rPr>
        <w:t>一个完整的设计成果应包含项目申报书（</w:t>
      </w:r>
      <w:r>
        <w:rPr>
          <w:rFonts w:hint="eastAsia" w:ascii="+mn-cs" w:hAnsi="+mn-cs" w:cs="+mn-cs"/>
          <w:sz w:val="28"/>
          <w:szCs w:val="28"/>
        </w:rPr>
        <w:t>项目文字介绍</w:t>
      </w:r>
      <w:r>
        <w:rPr>
          <w:rFonts w:hint="eastAsia" w:ascii="宋体" w:hAnsi="宋体" w:cs="宋体"/>
          <w:kern w:val="0"/>
          <w:sz w:val="28"/>
          <w:szCs w:val="28"/>
        </w:rPr>
        <w:t>和设计图稿</w:t>
      </w:r>
      <w:r>
        <w:rPr>
          <w:rFonts w:hint="eastAsia" w:ascii="宋体" w:hAnsi="宋体" w:cs="宋体"/>
          <w:kern w:val="0"/>
          <w:sz w:val="28"/>
          <w:szCs w:val="28"/>
          <w:lang w:eastAsia="zh-CN"/>
        </w:rPr>
        <w:t>，</w:t>
      </w:r>
      <w:r>
        <w:rPr>
          <w:rFonts w:hint="eastAsia" w:ascii="宋体" w:hAnsi="宋体" w:cs="宋体"/>
          <w:kern w:val="0"/>
          <w:sz w:val="28"/>
          <w:szCs w:val="28"/>
          <w:lang w:val="en-US" w:eastAsia="zh-CN"/>
        </w:rPr>
        <w:t>详见附件2-1：项目申报书</w:t>
      </w:r>
      <w:r>
        <w:rPr>
          <w:rFonts w:hint="eastAsia" w:ascii="宋体" w:hAnsi="宋体" w:cs="宋体"/>
          <w:kern w:val="0"/>
          <w:sz w:val="28"/>
          <w:szCs w:val="28"/>
        </w:rPr>
        <w:t>）和设计成果。</w:t>
      </w:r>
    </w:p>
    <w:p w14:paraId="1AAB4B35">
      <w:pPr>
        <w:numPr>
          <w:ilvl w:val="0"/>
          <w:numId w:val="3"/>
        </w:numPr>
        <w:rPr>
          <w:rFonts w:ascii="宋体" w:hAnsi="宋体" w:cs="宋体"/>
          <w:bCs/>
          <w:kern w:val="0"/>
          <w:sz w:val="28"/>
          <w:szCs w:val="28"/>
        </w:rPr>
      </w:pPr>
      <w:r>
        <w:rPr>
          <w:rFonts w:hint="eastAsia" w:ascii="宋体" w:hAnsi="宋体" w:cs="宋体"/>
          <w:bCs/>
          <w:kern w:val="0"/>
          <w:sz w:val="28"/>
          <w:szCs w:val="28"/>
        </w:rPr>
        <w:t>项目申报书：</w:t>
      </w:r>
    </w:p>
    <w:p w14:paraId="3870F8B6">
      <w:pPr>
        <w:ind w:firstLine="420"/>
        <w:rPr>
          <w:rFonts w:ascii="宋体" w:hAnsi="宋体" w:cs="宋体"/>
          <w:bCs/>
          <w:kern w:val="0"/>
          <w:sz w:val="28"/>
          <w:szCs w:val="28"/>
        </w:rPr>
      </w:pPr>
      <w:r>
        <w:rPr>
          <w:rFonts w:hint="eastAsia" w:ascii="宋体" w:hAnsi="宋体" w:cs="宋体"/>
          <w:bCs/>
          <w:kern w:val="0"/>
          <w:sz w:val="28"/>
          <w:szCs w:val="28"/>
        </w:rPr>
        <w:t>包含对设计方案的设计过程、创作理念、作品亮点进行说明，并简要描述设计制作中遇到的困难及解决方法；项目设计图稿及成果照片，能呈现出作品的整体外貌以及细节，对某些设计细节或对接的环节可以添加多张图，以便充分展示其效果，提交的设计图必须是高清照片。</w:t>
      </w:r>
    </w:p>
    <w:p w14:paraId="61022A64">
      <w:pPr>
        <w:numPr>
          <w:ilvl w:val="0"/>
          <w:numId w:val="3"/>
        </w:numPr>
        <w:rPr>
          <w:rFonts w:ascii="宋体" w:hAnsi="宋体" w:cs="宋体"/>
          <w:bCs/>
          <w:kern w:val="0"/>
          <w:sz w:val="28"/>
          <w:szCs w:val="28"/>
        </w:rPr>
      </w:pPr>
      <w:r>
        <w:rPr>
          <w:rFonts w:hint="eastAsia" w:ascii="宋体" w:hAnsi="宋体" w:cs="宋体"/>
          <w:bCs/>
          <w:kern w:val="0"/>
          <w:sz w:val="28"/>
          <w:szCs w:val="28"/>
        </w:rPr>
        <w:t>设计成果：</w:t>
      </w:r>
    </w:p>
    <w:p w14:paraId="2B213B16">
      <w:pPr>
        <w:ind w:firstLine="420"/>
        <w:rPr>
          <w:rFonts w:ascii="宋体" w:hAnsi="宋体" w:cs="宋体"/>
          <w:bCs/>
          <w:kern w:val="0"/>
          <w:sz w:val="28"/>
          <w:szCs w:val="28"/>
        </w:rPr>
      </w:pPr>
      <w:r>
        <w:rPr>
          <w:rFonts w:hint="eastAsia" w:ascii="宋体" w:hAnsi="宋体" w:cs="宋体"/>
          <w:bCs/>
          <w:kern w:val="0"/>
          <w:sz w:val="28"/>
          <w:szCs w:val="28"/>
        </w:rPr>
        <w:t>实物设计组提交的实物模型尺寸不限，根据设计图，利用3D打印、激光切割等数字化加工方式（不限于）物化的实物成果；软件设计组提交设计源文件，所用的设计软件不限。</w:t>
      </w:r>
    </w:p>
    <w:p w14:paraId="34E47F07">
      <w:pPr>
        <w:ind w:firstLine="420"/>
        <w:rPr>
          <w:rFonts w:ascii="宋体" w:hAnsi="宋体" w:cs="宋体"/>
          <w:bCs/>
          <w:kern w:val="0"/>
          <w:sz w:val="28"/>
          <w:szCs w:val="28"/>
        </w:rPr>
      </w:pPr>
      <w:r>
        <w:rPr>
          <w:rFonts w:hint="eastAsia" w:ascii="宋体" w:hAnsi="宋体" w:cs="宋体"/>
          <w:bCs/>
          <w:kern w:val="0"/>
          <w:sz w:val="28"/>
          <w:szCs w:val="28"/>
        </w:rPr>
        <w:t>作品的核心结构、主要功能和关键设计应由参赛者自主完成，不得通过直接套用现成模型、外部平台功能、他人作品或AI生成成果替代实质性设计。</w:t>
      </w:r>
    </w:p>
    <w:p w14:paraId="3CEA06AF">
      <w:pPr>
        <w:numPr>
          <w:ilvl w:val="0"/>
          <w:numId w:val="1"/>
        </w:numPr>
        <w:rPr>
          <w:rFonts w:ascii="宋体" w:hAnsi="宋体" w:cs="宋体"/>
          <w:b/>
          <w:kern w:val="0"/>
          <w:sz w:val="28"/>
          <w:szCs w:val="28"/>
        </w:rPr>
      </w:pPr>
      <w:r>
        <w:rPr>
          <w:rFonts w:hint="eastAsia" w:ascii="宋体" w:hAnsi="宋体" w:cs="宋体"/>
          <w:b/>
          <w:kern w:val="0"/>
          <w:sz w:val="28"/>
          <w:szCs w:val="28"/>
        </w:rPr>
        <w:t>参赛细则：</w:t>
      </w:r>
    </w:p>
    <w:p w14:paraId="790F4AED">
      <w:pPr>
        <w:widowControl/>
        <w:spacing w:line="360" w:lineRule="auto"/>
        <w:ind w:firstLine="560" w:firstLineChars="200"/>
        <w:jc w:val="left"/>
        <w:rPr>
          <w:rFonts w:ascii="宋体" w:hAnsi="宋体" w:cs="宋体"/>
          <w:bCs/>
          <w:kern w:val="0"/>
          <w:sz w:val="28"/>
          <w:szCs w:val="28"/>
        </w:rPr>
      </w:pPr>
      <w:r>
        <w:rPr>
          <w:rFonts w:hint="eastAsia" w:ascii="宋体" w:hAnsi="宋体" w:cs="宋体"/>
          <w:bCs/>
          <w:kern w:val="0"/>
          <w:sz w:val="28"/>
          <w:szCs w:val="28"/>
        </w:rPr>
        <w:t>实物组和软件设计组均需提交项目设计报告，现场展示时请将项目设计报告纸质版一并放置在实物作品或笔记本电脑旁，作品图文说明部分请阐述清晰。</w:t>
      </w:r>
    </w:p>
    <w:p w14:paraId="5ABA60C1">
      <w:pPr>
        <w:numPr>
          <w:ilvl w:val="0"/>
          <w:numId w:val="4"/>
        </w:numPr>
        <w:rPr>
          <w:rFonts w:ascii="宋体" w:hAnsi="宋体" w:cs="宋体"/>
          <w:bCs/>
          <w:kern w:val="0"/>
          <w:sz w:val="28"/>
          <w:szCs w:val="28"/>
        </w:rPr>
      </w:pPr>
      <w:r>
        <w:rPr>
          <w:rFonts w:hint="eastAsia" w:ascii="宋体" w:hAnsi="宋体" w:cs="宋体"/>
          <w:bCs/>
          <w:kern w:val="0"/>
          <w:sz w:val="28"/>
          <w:szCs w:val="28"/>
        </w:rPr>
        <w:t>实物设计组：现成模型素材不得超过总作品占比的30%，项目设计不得使用现成模型或模块化积木进行拼搭，鼓励利用废弃材料进行创作。</w:t>
      </w:r>
    </w:p>
    <w:p w14:paraId="3B1EB34A">
      <w:pPr>
        <w:numPr>
          <w:ilvl w:val="0"/>
          <w:numId w:val="4"/>
        </w:numPr>
        <w:rPr>
          <w:rFonts w:ascii="宋体" w:hAnsi="宋体" w:cs="宋体"/>
          <w:bCs/>
          <w:kern w:val="0"/>
          <w:sz w:val="28"/>
          <w:szCs w:val="28"/>
        </w:rPr>
      </w:pPr>
      <w:r>
        <w:rPr>
          <w:rFonts w:hint="eastAsia" w:ascii="宋体" w:hAnsi="宋体" w:cs="宋体"/>
          <w:bCs/>
          <w:kern w:val="0"/>
          <w:sz w:val="28"/>
          <w:szCs w:val="28"/>
        </w:rPr>
        <w:t>软件设计组：使用的3D软件没有限制。参赛者需自带笔记本电脑，以便现场演示源文件。</w:t>
      </w:r>
    </w:p>
    <w:p w14:paraId="23D0FC4B">
      <w:pPr>
        <w:numPr>
          <w:ilvl w:val="0"/>
          <w:numId w:val="4"/>
        </w:numPr>
        <w:rPr>
          <w:rFonts w:ascii="宋体" w:hAnsi="宋体" w:cs="宋体"/>
          <w:kern w:val="0"/>
          <w:sz w:val="28"/>
          <w:szCs w:val="28"/>
        </w:rPr>
      </w:pPr>
      <w:r>
        <w:rPr>
          <w:rFonts w:hint="eastAsia" w:ascii="宋体" w:hAnsi="宋体" w:cs="宋体"/>
          <w:kern w:val="0"/>
          <w:sz w:val="28"/>
          <w:szCs w:val="28"/>
        </w:rPr>
        <w:t>市级决赛现场还将进行能力测试，活动当日公布测试题目，当场完成，时间为1小时。决赛使用的电脑与软件自备，能力测试不得使用任何AI工具。还需接受专家的问辩。</w:t>
      </w:r>
    </w:p>
    <w:p w14:paraId="236B9DFE">
      <w:pPr>
        <w:numPr>
          <w:ilvl w:val="0"/>
          <w:numId w:val="1"/>
        </w:numPr>
        <w:rPr>
          <w:rFonts w:ascii="宋体" w:hAnsi="宋体" w:cs="宋体"/>
          <w:b/>
          <w:kern w:val="0"/>
          <w:sz w:val="28"/>
          <w:szCs w:val="28"/>
        </w:rPr>
      </w:pPr>
      <w:r>
        <w:rPr>
          <w:rFonts w:hint="eastAsia" w:ascii="宋体" w:hAnsi="宋体" w:cs="宋体"/>
          <w:b/>
          <w:kern w:val="0"/>
          <w:sz w:val="28"/>
          <w:szCs w:val="28"/>
        </w:rPr>
        <w:t xml:space="preserve"> 评价标准：</w:t>
      </w:r>
    </w:p>
    <w:p w14:paraId="7298DD75">
      <w:pPr>
        <w:numPr>
          <w:ilvl w:val="0"/>
          <w:numId w:val="5"/>
        </w:numPr>
        <w:rPr>
          <w:rFonts w:ascii="宋体" w:hAnsi="宋体" w:cs="宋体"/>
          <w:bCs/>
          <w:kern w:val="0"/>
          <w:sz w:val="28"/>
          <w:szCs w:val="28"/>
        </w:rPr>
      </w:pPr>
      <w:r>
        <w:rPr>
          <w:rFonts w:hint="eastAsia" w:ascii="宋体" w:hAnsi="宋体" w:cs="宋体"/>
          <w:bCs/>
          <w:kern w:val="0"/>
          <w:sz w:val="28"/>
          <w:szCs w:val="28"/>
        </w:rPr>
        <w:t>任务设计的科学性、适用性、创造性和可实现性：1-20分；</w:t>
      </w:r>
    </w:p>
    <w:p w14:paraId="6D74B694">
      <w:pPr>
        <w:numPr>
          <w:ilvl w:val="0"/>
          <w:numId w:val="5"/>
        </w:numPr>
        <w:rPr>
          <w:rFonts w:ascii="宋体" w:hAnsi="宋体" w:cs="宋体"/>
          <w:bCs/>
          <w:kern w:val="0"/>
          <w:sz w:val="28"/>
          <w:szCs w:val="28"/>
        </w:rPr>
      </w:pPr>
      <w:r>
        <w:rPr>
          <w:rFonts w:hint="eastAsia" w:ascii="宋体" w:hAnsi="宋体" w:cs="宋体"/>
          <w:bCs/>
          <w:kern w:val="0"/>
          <w:sz w:val="28"/>
          <w:szCs w:val="28"/>
        </w:rPr>
        <w:t>结构功能创意和外观的新颖性，适用性和美观性；1-20分；</w:t>
      </w:r>
    </w:p>
    <w:p w14:paraId="318D4D51">
      <w:pPr>
        <w:numPr>
          <w:ilvl w:val="0"/>
          <w:numId w:val="5"/>
        </w:numPr>
        <w:rPr>
          <w:rFonts w:ascii="宋体" w:hAnsi="宋体" w:cs="宋体"/>
          <w:bCs/>
          <w:kern w:val="0"/>
          <w:sz w:val="28"/>
          <w:szCs w:val="28"/>
        </w:rPr>
      </w:pPr>
      <w:r>
        <w:rPr>
          <w:rFonts w:hint="eastAsia" w:ascii="宋体" w:hAnsi="宋体" w:cs="宋体"/>
          <w:bCs/>
          <w:kern w:val="0"/>
          <w:sz w:val="28"/>
          <w:szCs w:val="28"/>
        </w:rPr>
        <w:t>设计制作能力（实物组：装置的精良程度、自动化程度操作性能；整体制作的工整度等。软件组：设计软件掌握程度，能用图稿准确呈现设计思想、清晰显示任务设计要点，整个设计的视觉表现力等</w:t>
      </w:r>
      <w:r>
        <w:rPr>
          <w:rStyle w:val="13"/>
          <w:rFonts w:hint="eastAsia"/>
          <w:lang w:eastAsia="zh-CN"/>
        </w:rPr>
        <w:t>，</w:t>
      </w:r>
      <w:r>
        <w:rPr>
          <w:rFonts w:hint="eastAsia" w:ascii="宋体" w:hAnsi="宋体" w:cs="宋体"/>
          <w:bCs/>
          <w:color w:val="auto"/>
          <w:kern w:val="0"/>
          <w:sz w:val="28"/>
          <w:szCs w:val="28"/>
        </w:rPr>
        <w:t>用</w:t>
      </w:r>
      <w:r>
        <w:rPr>
          <w:rFonts w:hint="eastAsia" w:ascii="宋体" w:hAnsi="宋体" w:cs="宋体"/>
          <w:bCs/>
          <w:color w:val="auto"/>
          <w:kern w:val="0"/>
          <w:sz w:val="28"/>
          <w:szCs w:val="28"/>
          <w:lang w:val="en-US" w:eastAsia="zh-CN"/>
        </w:rPr>
        <w:t>视频或</w:t>
      </w:r>
      <w:r>
        <w:rPr>
          <w:rFonts w:hint="eastAsia" w:ascii="宋体" w:hAnsi="宋体" w:cs="宋体"/>
          <w:bCs/>
          <w:color w:val="auto"/>
          <w:kern w:val="0"/>
          <w:sz w:val="28"/>
          <w:szCs w:val="28"/>
        </w:rPr>
        <w:t>动图</w:t>
      </w:r>
      <w:r>
        <w:rPr>
          <w:rFonts w:hint="eastAsia" w:ascii="宋体" w:hAnsi="宋体" w:cs="宋体"/>
          <w:bCs/>
          <w:color w:val="auto"/>
          <w:kern w:val="0"/>
          <w:sz w:val="28"/>
          <w:szCs w:val="28"/>
          <w:lang w:val="en-US" w:eastAsia="zh-CN"/>
        </w:rPr>
        <w:t>等形式全方位</w:t>
      </w:r>
      <w:r>
        <w:rPr>
          <w:rFonts w:hint="eastAsia" w:ascii="宋体" w:hAnsi="宋体" w:cs="宋体"/>
          <w:bCs/>
          <w:color w:val="auto"/>
          <w:kern w:val="0"/>
          <w:sz w:val="28"/>
          <w:szCs w:val="28"/>
        </w:rPr>
        <w:t>展示</w:t>
      </w:r>
      <w:r>
        <w:rPr>
          <w:rFonts w:hint="eastAsia" w:ascii="宋体" w:hAnsi="宋体" w:cs="宋体"/>
          <w:bCs/>
          <w:color w:val="auto"/>
          <w:kern w:val="0"/>
          <w:sz w:val="28"/>
          <w:szCs w:val="28"/>
          <w:lang w:val="en-US" w:eastAsia="zh-CN"/>
        </w:rPr>
        <w:t>作品</w:t>
      </w:r>
      <w:r>
        <w:rPr>
          <w:rFonts w:hint="eastAsia" w:ascii="宋体" w:hAnsi="宋体" w:cs="宋体"/>
          <w:bCs/>
          <w:color w:val="auto"/>
          <w:kern w:val="0"/>
          <w:sz w:val="28"/>
          <w:szCs w:val="28"/>
        </w:rPr>
        <w:t>核心功能</w:t>
      </w:r>
      <w:r>
        <w:rPr>
          <w:rFonts w:hint="eastAsia" w:ascii="宋体" w:hAnsi="宋体" w:cs="宋体"/>
          <w:bCs/>
          <w:color w:val="auto"/>
          <w:kern w:val="0"/>
          <w:sz w:val="28"/>
          <w:szCs w:val="28"/>
          <w:lang w:val="en-US" w:eastAsia="zh-CN"/>
        </w:rPr>
        <w:t>且设计精良的可得</w:t>
      </w:r>
      <w:r>
        <w:rPr>
          <w:rFonts w:hint="eastAsia" w:ascii="宋体" w:hAnsi="宋体" w:cs="宋体"/>
          <w:bCs/>
          <w:color w:val="auto"/>
          <w:kern w:val="0"/>
          <w:sz w:val="28"/>
          <w:szCs w:val="28"/>
        </w:rPr>
        <w:t>高分）</w:t>
      </w:r>
      <w:r>
        <w:rPr>
          <w:rFonts w:hint="eastAsia" w:ascii="宋体" w:hAnsi="宋体" w:cs="宋体"/>
          <w:bCs/>
          <w:kern w:val="0"/>
          <w:sz w:val="28"/>
          <w:szCs w:val="28"/>
        </w:rPr>
        <w:t>：1-30分；</w:t>
      </w:r>
    </w:p>
    <w:p w14:paraId="14DBF884">
      <w:pPr>
        <w:numPr>
          <w:ilvl w:val="0"/>
          <w:numId w:val="5"/>
        </w:numPr>
        <w:rPr>
          <w:rFonts w:ascii="宋体" w:hAnsi="宋体" w:cs="宋体"/>
          <w:bCs/>
          <w:kern w:val="0"/>
          <w:sz w:val="28"/>
          <w:szCs w:val="28"/>
        </w:rPr>
      </w:pPr>
      <w:r>
        <w:rPr>
          <w:rFonts w:hint="eastAsia" w:ascii="宋体" w:hAnsi="宋体" w:cs="宋体"/>
          <w:bCs/>
          <w:kern w:val="0"/>
          <w:sz w:val="28"/>
          <w:szCs w:val="28"/>
        </w:rPr>
        <w:t>展示效果（能清晰展示赛题要求，能操作演示）：1-20分；</w:t>
      </w:r>
    </w:p>
    <w:p w14:paraId="55D99C7F">
      <w:pPr>
        <w:numPr>
          <w:ilvl w:val="0"/>
          <w:numId w:val="5"/>
        </w:numPr>
        <w:rPr>
          <w:rFonts w:ascii="宋体" w:hAnsi="宋体" w:cs="宋体"/>
          <w:bCs/>
          <w:kern w:val="0"/>
          <w:sz w:val="28"/>
          <w:szCs w:val="28"/>
        </w:rPr>
      </w:pPr>
      <w:r>
        <w:rPr>
          <w:rFonts w:hint="eastAsia" w:ascii="宋体" w:hAnsi="宋体" w:cs="宋体"/>
          <w:bCs/>
          <w:kern w:val="0"/>
          <w:sz w:val="28"/>
          <w:szCs w:val="28"/>
        </w:rPr>
        <w:t>答辩能力（简明有条理，语言有感染力）：1-10分；</w:t>
      </w:r>
    </w:p>
    <w:p w14:paraId="185584FD">
      <w:pPr>
        <w:numPr>
          <w:ilvl w:val="0"/>
          <w:numId w:val="5"/>
        </w:numPr>
      </w:pPr>
      <w:r>
        <w:rPr>
          <w:rFonts w:hint="eastAsia" w:ascii="宋体" w:hAnsi="宋体" w:cs="宋体"/>
          <w:kern w:val="0"/>
          <w:sz w:val="28"/>
          <w:szCs w:val="28"/>
        </w:rPr>
        <w:t>能力测试：1-50分。</w:t>
      </w:r>
    </w:p>
    <w:p w14:paraId="23DB9103">
      <w:pPr>
        <w:numPr>
          <w:ilvl w:val="0"/>
          <w:numId w:val="5"/>
        </w:numPr>
        <w:rPr>
          <w:rFonts w:ascii="宋体" w:hAnsi="宋体" w:cs="宋体"/>
          <w:kern w:val="0"/>
          <w:sz w:val="28"/>
          <w:szCs w:val="28"/>
        </w:rPr>
      </w:pPr>
      <w:r>
        <w:rPr>
          <w:rFonts w:hint="eastAsia" w:ascii="宋体" w:hAnsi="宋体" w:cs="宋体"/>
          <w:kern w:val="0"/>
          <w:sz w:val="28"/>
          <w:szCs w:val="28"/>
        </w:rPr>
        <w:t>以现成模型、外部平台、他人作品或AI生成成果直接替代作品核心结构和关键设计，无法说明自主设计内容或无法展示设计过程的：最终得分扣30分；情节严重的，取消参赛资格。</w:t>
      </w:r>
    </w:p>
    <w:sectPr>
      <w:headerReference r:id="rId3" w:type="default"/>
      <w:footerReference r:id="rId4" w:type="default"/>
      <w:pgSz w:w="11906" w:h="16838"/>
      <w:pgMar w:top="1440" w:right="1800" w:bottom="1440" w:left="1800" w:header="851" w:footer="992" w:gutter="0"/>
      <w:pgNumType w:start="14"/>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mn-cs">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FCF041">
    <w:pPr>
      <w:pStyle w:val="5"/>
      <w:jc w:val="center"/>
    </w:pPr>
    <w:r>
      <w:fldChar w:fldCharType="begin"/>
    </w:r>
    <w:r>
      <w:rPr>
        <w:rStyle w:val="12"/>
      </w:rPr>
      <w:instrText xml:space="preserve"> PAGE </w:instrText>
    </w:r>
    <w:r>
      <w:fldChar w:fldCharType="separate"/>
    </w:r>
    <w:r>
      <w:rPr>
        <w:rStyle w:val="12"/>
      </w:rPr>
      <w:t>17</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45A87C">
    <w:pPr>
      <w:pStyle w:val="6"/>
      <w:jc w:val="left"/>
      <w:rPr>
        <w:rFonts w:ascii="黑体" w:eastAsia="黑体"/>
        <w:sz w:val="21"/>
        <w:szCs w:val="21"/>
      </w:rPr>
    </w:pPr>
    <w:r>
      <w:rPr>
        <w:rFonts w:hint="eastAsia" w:ascii="黑体" w:eastAsia="黑体"/>
        <w:sz w:val="21"/>
        <w:szCs w:val="21"/>
      </w:rPr>
      <w:t xml:space="preserve">第二十三届上海未来工程师大赛项目八          </w:t>
    </w:r>
    <w:r>
      <w:rPr>
        <w:rFonts w:ascii="黑体" w:eastAsia="黑体"/>
        <w:sz w:val="21"/>
        <w:szCs w:val="21"/>
      </w:rPr>
      <w:t xml:space="preserve">           </w:t>
    </w:r>
    <w:r>
      <w:rPr>
        <w:rFonts w:hint="eastAsia" w:ascii="黑体" w:eastAsia="黑体"/>
        <w:sz w:val="21"/>
        <w:szCs w:val="21"/>
      </w:rPr>
      <w:t xml:space="preserve">           </w:t>
    </w:r>
    <w:r>
      <w:rPr>
        <w:rFonts w:hint="eastAsia" w:ascii="黑体" w:eastAsia="黑体"/>
        <w:sz w:val="21"/>
        <w:szCs w:val="21"/>
      </w:rPr>
      <w:drawing>
        <wp:inline distT="0" distB="0" distL="0" distR="0">
          <wp:extent cx="828675" cy="485775"/>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28675" cy="4857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9EA328"/>
    <w:multiLevelType w:val="singleLevel"/>
    <w:tmpl w:val="B09EA328"/>
    <w:lvl w:ilvl="0" w:tentative="0">
      <w:start w:val="1"/>
      <w:numFmt w:val="decimal"/>
      <w:lvlText w:val="%1."/>
      <w:lvlJc w:val="left"/>
      <w:pPr>
        <w:ind w:left="425" w:hanging="425"/>
      </w:pPr>
      <w:rPr>
        <w:rFonts w:hint="default"/>
        <w:b/>
        <w:bCs/>
      </w:rPr>
    </w:lvl>
  </w:abstractNum>
  <w:abstractNum w:abstractNumId="1">
    <w:nsid w:val="E7059953"/>
    <w:multiLevelType w:val="multilevel"/>
    <w:tmpl w:val="E7059953"/>
    <w:lvl w:ilvl="0" w:tentative="0">
      <w:start w:val="1"/>
      <w:numFmt w:val="decimal"/>
      <w:lvlText w:val="%1）"/>
      <w:lvlJc w:val="left"/>
      <w:pPr>
        <w:ind w:left="440" w:hanging="440"/>
      </w:pPr>
      <w:rPr>
        <w:rFonts w:ascii="宋体" w:hAnsi="宋体" w:eastAsia="宋体" w:cs="宋体"/>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F516CDD4"/>
    <w:multiLevelType w:val="singleLevel"/>
    <w:tmpl w:val="F516CDD4"/>
    <w:lvl w:ilvl="0" w:tentative="0">
      <w:start w:val="1"/>
      <w:numFmt w:val="decimal"/>
      <w:lvlText w:val="%1）"/>
      <w:lvlJc w:val="left"/>
      <w:pPr>
        <w:ind w:left="440" w:hanging="440"/>
      </w:pPr>
      <w:rPr>
        <w:rFonts w:hint="default" w:ascii="宋体" w:hAnsi="宋体" w:eastAsia="宋体" w:cs="宋体"/>
        <w:sz w:val="28"/>
        <w:szCs w:val="28"/>
      </w:rPr>
    </w:lvl>
  </w:abstractNum>
  <w:abstractNum w:abstractNumId="3">
    <w:nsid w:val="02C5717F"/>
    <w:multiLevelType w:val="multilevel"/>
    <w:tmpl w:val="02C5717F"/>
    <w:lvl w:ilvl="0" w:tentative="0">
      <w:start w:val="1"/>
      <w:numFmt w:val="decimal"/>
      <w:lvlText w:val="%1）"/>
      <w:lvlJc w:val="left"/>
      <w:pPr>
        <w:ind w:left="440" w:hanging="440"/>
      </w:pPr>
      <w:rPr>
        <w:rFonts w:ascii="宋体" w:hAnsi="宋体" w:eastAsia="宋体" w:cs="宋体"/>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1945131A"/>
    <w:multiLevelType w:val="multilevel"/>
    <w:tmpl w:val="1945131A"/>
    <w:lvl w:ilvl="0" w:tentative="0">
      <w:start w:val="1"/>
      <w:numFmt w:val="decimal"/>
      <w:lvlText w:val="%1）"/>
      <w:lvlJc w:val="left"/>
      <w:pPr>
        <w:ind w:left="440" w:hanging="440"/>
      </w:pPr>
      <w:rPr>
        <w:rFonts w:ascii="宋体" w:hAnsi="宋体" w:eastAsia="宋体" w:cs="宋体"/>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M0MWNjNTkwM2RhMzA2M2VlY2RmMGM3YmZiMGYxMzIifQ=="/>
  </w:docVars>
  <w:rsids>
    <w:rsidRoot w:val="00D460BF"/>
    <w:rsid w:val="00004B9B"/>
    <w:rsid w:val="0005279D"/>
    <w:rsid w:val="0005551D"/>
    <w:rsid w:val="00072EDB"/>
    <w:rsid w:val="00076431"/>
    <w:rsid w:val="000876F7"/>
    <w:rsid w:val="00097E11"/>
    <w:rsid w:val="000B0C1B"/>
    <w:rsid w:val="000C5FF1"/>
    <w:rsid w:val="000D1E68"/>
    <w:rsid w:val="000D36D4"/>
    <w:rsid w:val="00104C84"/>
    <w:rsid w:val="00123F5B"/>
    <w:rsid w:val="00127E51"/>
    <w:rsid w:val="00134A7A"/>
    <w:rsid w:val="0017360A"/>
    <w:rsid w:val="00185A76"/>
    <w:rsid w:val="00190A80"/>
    <w:rsid w:val="001A0982"/>
    <w:rsid w:val="001A35EF"/>
    <w:rsid w:val="001A49BB"/>
    <w:rsid w:val="001A720C"/>
    <w:rsid w:val="001A7C9F"/>
    <w:rsid w:val="001F0446"/>
    <w:rsid w:val="0024714B"/>
    <w:rsid w:val="00251D58"/>
    <w:rsid w:val="002A4E51"/>
    <w:rsid w:val="002B3043"/>
    <w:rsid w:val="002C3799"/>
    <w:rsid w:val="002C3996"/>
    <w:rsid w:val="002D64F4"/>
    <w:rsid w:val="002E6EFD"/>
    <w:rsid w:val="0032327D"/>
    <w:rsid w:val="00324D2E"/>
    <w:rsid w:val="00327355"/>
    <w:rsid w:val="003313A5"/>
    <w:rsid w:val="00381644"/>
    <w:rsid w:val="003A78CA"/>
    <w:rsid w:val="003E1CCE"/>
    <w:rsid w:val="003E5364"/>
    <w:rsid w:val="00405840"/>
    <w:rsid w:val="00412AD0"/>
    <w:rsid w:val="004202AB"/>
    <w:rsid w:val="0042134C"/>
    <w:rsid w:val="00437393"/>
    <w:rsid w:val="00446653"/>
    <w:rsid w:val="00457052"/>
    <w:rsid w:val="004F19F5"/>
    <w:rsid w:val="004F77C8"/>
    <w:rsid w:val="00507806"/>
    <w:rsid w:val="00513DD8"/>
    <w:rsid w:val="005213B5"/>
    <w:rsid w:val="00530D0E"/>
    <w:rsid w:val="005346FD"/>
    <w:rsid w:val="00596626"/>
    <w:rsid w:val="005A0C20"/>
    <w:rsid w:val="005C30AD"/>
    <w:rsid w:val="005C628B"/>
    <w:rsid w:val="005D2F5B"/>
    <w:rsid w:val="00600CDC"/>
    <w:rsid w:val="00604884"/>
    <w:rsid w:val="006179E5"/>
    <w:rsid w:val="00634644"/>
    <w:rsid w:val="00657ECB"/>
    <w:rsid w:val="00684837"/>
    <w:rsid w:val="006A6309"/>
    <w:rsid w:val="006C438D"/>
    <w:rsid w:val="006D511B"/>
    <w:rsid w:val="006F770D"/>
    <w:rsid w:val="00710749"/>
    <w:rsid w:val="00746632"/>
    <w:rsid w:val="00762512"/>
    <w:rsid w:val="0076325E"/>
    <w:rsid w:val="00772E68"/>
    <w:rsid w:val="007762C6"/>
    <w:rsid w:val="007771B1"/>
    <w:rsid w:val="00792947"/>
    <w:rsid w:val="007964E9"/>
    <w:rsid w:val="007A324D"/>
    <w:rsid w:val="007A7F8B"/>
    <w:rsid w:val="007B3D65"/>
    <w:rsid w:val="007B49AA"/>
    <w:rsid w:val="007B5B70"/>
    <w:rsid w:val="007C53A3"/>
    <w:rsid w:val="007D2214"/>
    <w:rsid w:val="00800A7D"/>
    <w:rsid w:val="00813473"/>
    <w:rsid w:val="00836EA1"/>
    <w:rsid w:val="00867B0C"/>
    <w:rsid w:val="00873BD2"/>
    <w:rsid w:val="008844F8"/>
    <w:rsid w:val="008858DB"/>
    <w:rsid w:val="008B4F20"/>
    <w:rsid w:val="008E39ED"/>
    <w:rsid w:val="00900DFB"/>
    <w:rsid w:val="00924B84"/>
    <w:rsid w:val="009343AB"/>
    <w:rsid w:val="00936EC9"/>
    <w:rsid w:val="009372F3"/>
    <w:rsid w:val="00986A90"/>
    <w:rsid w:val="009A4944"/>
    <w:rsid w:val="009B759B"/>
    <w:rsid w:val="009D5433"/>
    <w:rsid w:val="00A26D50"/>
    <w:rsid w:val="00A852E1"/>
    <w:rsid w:val="00A93C4D"/>
    <w:rsid w:val="00AC53A0"/>
    <w:rsid w:val="00AC5AFF"/>
    <w:rsid w:val="00AE1392"/>
    <w:rsid w:val="00AF4C16"/>
    <w:rsid w:val="00B15C94"/>
    <w:rsid w:val="00B9075E"/>
    <w:rsid w:val="00B9703F"/>
    <w:rsid w:val="00BA37A2"/>
    <w:rsid w:val="00BC3425"/>
    <w:rsid w:val="00BE1783"/>
    <w:rsid w:val="00BF0D61"/>
    <w:rsid w:val="00BF6ED6"/>
    <w:rsid w:val="00BF7925"/>
    <w:rsid w:val="00C01492"/>
    <w:rsid w:val="00C13337"/>
    <w:rsid w:val="00C175B7"/>
    <w:rsid w:val="00C322D2"/>
    <w:rsid w:val="00C42D03"/>
    <w:rsid w:val="00C74836"/>
    <w:rsid w:val="00C9643F"/>
    <w:rsid w:val="00CC0AB8"/>
    <w:rsid w:val="00CF64ED"/>
    <w:rsid w:val="00D333E6"/>
    <w:rsid w:val="00D340D1"/>
    <w:rsid w:val="00D436F9"/>
    <w:rsid w:val="00D460BF"/>
    <w:rsid w:val="00D47128"/>
    <w:rsid w:val="00D65C5C"/>
    <w:rsid w:val="00D80187"/>
    <w:rsid w:val="00D86BBE"/>
    <w:rsid w:val="00DA0030"/>
    <w:rsid w:val="00DA5CDB"/>
    <w:rsid w:val="00DB024F"/>
    <w:rsid w:val="00DB1658"/>
    <w:rsid w:val="00DB4BD7"/>
    <w:rsid w:val="00E05D57"/>
    <w:rsid w:val="00E165EB"/>
    <w:rsid w:val="00E40AF3"/>
    <w:rsid w:val="00E50124"/>
    <w:rsid w:val="00E7155A"/>
    <w:rsid w:val="00E734DF"/>
    <w:rsid w:val="00E92173"/>
    <w:rsid w:val="00EA6ADB"/>
    <w:rsid w:val="00EE1C74"/>
    <w:rsid w:val="00F01E69"/>
    <w:rsid w:val="00F27AAD"/>
    <w:rsid w:val="00F3031C"/>
    <w:rsid w:val="00F431B9"/>
    <w:rsid w:val="00F51FD2"/>
    <w:rsid w:val="00F5210D"/>
    <w:rsid w:val="00F627A6"/>
    <w:rsid w:val="00F713ED"/>
    <w:rsid w:val="00F71ED6"/>
    <w:rsid w:val="00F82705"/>
    <w:rsid w:val="00FA3ECB"/>
    <w:rsid w:val="00FD0370"/>
    <w:rsid w:val="00FE76A5"/>
    <w:rsid w:val="02F619B3"/>
    <w:rsid w:val="043D05A7"/>
    <w:rsid w:val="076F7BAC"/>
    <w:rsid w:val="0858402D"/>
    <w:rsid w:val="08DB758B"/>
    <w:rsid w:val="09D27E0F"/>
    <w:rsid w:val="0A2B100F"/>
    <w:rsid w:val="0B20319A"/>
    <w:rsid w:val="0E2C4C6D"/>
    <w:rsid w:val="0E99714E"/>
    <w:rsid w:val="0F0B456E"/>
    <w:rsid w:val="104135F9"/>
    <w:rsid w:val="115363AF"/>
    <w:rsid w:val="12C624DB"/>
    <w:rsid w:val="1303728B"/>
    <w:rsid w:val="13A04ADA"/>
    <w:rsid w:val="1441006B"/>
    <w:rsid w:val="14AA20B4"/>
    <w:rsid w:val="15E038B4"/>
    <w:rsid w:val="160106B2"/>
    <w:rsid w:val="168F3410"/>
    <w:rsid w:val="16A446B6"/>
    <w:rsid w:val="16B42742"/>
    <w:rsid w:val="18216F24"/>
    <w:rsid w:val="18493992"/>
    <w:rsid w:val="18D63C3C"/>
    <w:rsid w:val="1963029F"/>
    <w:rsid w:val="19F636A6"/>
    <w:rsid w:val="1AD75DD9"/>
    <w:rsid w:val="1CF41996"/>
    <w:rsid w:val="1DA90ACE"/>
    <w:rsid w:val="1FC87893"/>
    <w:rsid w:val="20D44015"/>
    <w:rsid w:val="21E538AD"/>
    <w:rsid w:val="225C0E26"/>
    <w:rsid w:val="26A85D28"/>
    <w:rsid w:val="27DF39CB"/>
    <w:rsid w:val="2A6922B9"/>
    <w:rsid w:val="2D0A14EA"/>
    <w:rsid w:val="2DCD4C38"/>
    <w:rsid w:val="2E0509A0"/>
    <w:rsid w:val="2E7806D6"/>
    <w:rsid w:val="2FDA3F47"/>
    <w:rsid w:val="30C52C51"/>
    <w:rsid w:val="313F372D"/>
    <w:rsid w:val="314062BB"/>
    <w:rsid w:val="31F97D80"/>
    <w:rsid w:val="31FE5396"/>
    <w:rsid w:val="33AB32FB"/>
    <w:rsid w:val="34FA072D"/>
    <w:rsid w:val="35447564"/>
    <w:rsid w:val="3665184D"/>
    <w:rsid w:val="3A9925C3"/>
    <w:rsid w:val="3B2319C9"/>
    <w:rsid w:val="3BA0301A"/>
    <w:rsid w:val="3BAC7C11"/>
    <w:rsid w:val="3CBB642B"/>
    <w:rsid w:val="3E7F0648"/>
    <w:rsid w:val="3FDD6F27"/>
    <w:rsid w:val="404A0B26"/>
    <w:rsid w:val="41526C3E"/>
    <w:rsid w:val="480C2163"/>
    <w:rsid w:val="4ADA68E5"/>
    <w:rsid w:val="4C883D82"/>
    <w:rsid w:val="4CB22BAD"/>
    <w:rsid w:val="4CC90623"/>
    <w:rsid w:val="4D1B4D55"/>
    <w:rsid w:val="4D3D4B6D"/>
    <w:rsid w:val="4D782049"/>
    <w:rsid w:val="4DCA3D9E"/>
    <w:rsid w:val="4E5B79A0"/>
    <w:rsid w:val="4FAA608F"/>
    <w:rsid w:val="4FC04871"/>
    <w:rsid w:val="507508E9"/>
    <w:rsid w:val="50E84F15"/>
    <w:rsid w:val="51EF5C58"/>
    <w:rsid w:val="520F75A8"/>
    <w:rsid w:val="52F20D18"/>
    <w:rsid w:val="54812208"/>
    <w:rsid w:val="593432C8"/>
    <w:rsid w:val="5BAE2B14"/>
    <w:rsid w:val="62161851"/>
    <w:rsid w:val="62E278F0"/>
    <w:rsid w:val="62F85366"/>
    <w:rsid w:val="650258C5"/>
    <w:rsid w:val="66960C93"/>
    <w:rsid w:val="677B47B7"/>
    <w:rsid w:val="69F80090"/>
    <w:rsid w:val="6C101972"/>
    <w:rsid w:val="7012251A"/>
    <w:rsid w:val="711772FF"/>
    <w:rsid w:val="725D3437"/>
    <w:rsid w:val="744B7722"/>
    <w:rsid w:val="755E374E"/>
    <w:rsid w:val="768C6099"/>
    <w:rsid w:val="76A809F9"/>
    <w:rsid w:val="78104CF5"/>
    <w:rsid w:val="7AD3523C"/>
    <w:rsid w:val="7C9537CE"/>
    <w:rsid w:val="7CE45748"/>
    <w:rsid w:val="7DBE0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qFormat/>
    <w:uiPriority w:val="0"/>
    <w:pPr>
      <w:jc w:val="left"/>
    </w:pPr>
  </w:style>
  <w:style w:type="paragraph" w:styleId="3">
    <w:name w:val="Body Text Indent"/>
    <w:basedOn w:val="1"/>
    <w:qFormat/>
    <w:uiPriority w:val="0"/>
    <w:pPr>
      <w:widowControl/>
      <w:spacing w:before="100" w:beforeAutospacing="1" w:after="100" w:afterAutospacing="1"/>
      <w:jc w:val="left"/>
    </w:pPr>
    <w:rPr>
      <w:rFonts w:ascii="宋体" w:hAnsi="宋体" w:cs="宋体"/>
      <w:kern w:val="0"/>
      <w:sz w:val="24"/>
    </w:r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link w:val="15"/>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8">
    <w:name w:val="annotation subject"/>
    <w:basedOn w:val="2"/>
    <w:next w:val="2"/>
    <w:link w:val="18"/>
    <w:qFormat/>
    <w:uiPriority w:val="0"/>
    <w:rPr>
      <w:b/>
      <w:bCs/>
    </w:rPr>
  </w:style>
  <w:style w:type="character" w:styleId="11">
    <w:name w:val="Strong"/>
    <w:qFormat/>
    <w:uiPriority w:val="22"/>
    <w:rPr>
      <w:b/>
      <w:bCs/>
    </w:rPr>
  </w:style>
  <w:style w:type="character" w:styleId="12">
    <w:name w:val="page number"/>
    <w:qFormat/>
    <w:uiPriority w:val="0"/>
  </w:style>
  <w:style w:type="character" w:styleId="13">
    <w:name w:val="annotation reference"/>
    <w:basedOn w:val="10"/>
    <w:qFormat/>
    <w:uiPriority w:val="0"/>
    <w:rPr>
      <w:sz w:val="21"/>
      <w:szCs w:val="21"/>
    </w:rPr>
  </w:style>
  <w:style w:type="paragraph" w:styleId="14">
    <w:name w:val="List Paragraph"/>
    <w:basedOn w:val="1"/>
    <w:qFormat/>
    <w:uiPriority w:val="34"/>
    <w:pPr>
      <w:ind w:firstLine="420" w:firstLineChars="200"/>
    </w:pPr>
  </w:style>
  <w:style w:type="character" w:customStyle="1" w:styleId="15">
    <w:name w:val="HTML 预设格式 Char"/>
    <w:link w:val="7"/>
    <w:qFormat/>
    <w:uiPriority w:val="99"/>
    <w:rPr>
      <w:rFonts w:ascii="宋体" w:hAnsi="宋体" w:cs="宋体"/>
      <w:sz w:val="24"/>
      <w:szCs w:val="24"/>
    </w:rPr>
  </w:style>
  <w:style w:type="paragraph" w:customStyle="1" w:styleId="16">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17">
    <w:name w:val="批注文字 Char"/>
    <w:basedOn w:val="10"/>
    <w:link w:val="2"/>
    <w:qFormat/>
    <w:uiPriority w:val="0"/>
    <w:rPr>
      <w:kern w:val="2"/>
      <w:sz w:val="21"/>
      <w:szCs w:val="24"/>
    </w:rPr>
  </w:style>
  <w:style w:type="character" w:customStyle="1" w:styleId="18">
    <w:name w:val="批注主题 Char"/>
    <w:basedOn w:val="17"/>
    <w:link w:val="8"/>
    <w:qFormat/>
    <w:uiPriority w:val="0"/>
    <w:rPr>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Company>MC SYSTEM</Company>
  <Pages>4</Pages>
  <Words>1894</Words>
  <Characters>1934</Characters>
  <Lines>13</Lines>
  <Paragraphs>3</Paragraphs>
  <TotalTime>0</TotalTime>
  <ScaleCrop>false</ScaleCrop>
  <LinksUpToDate>false</LinksUpToDate>
  <CharactersWithSpaces>1935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2026-06-18T01:18:00Z</dcterms:created>
  <dc:creator>MC SYSTEM</dc:creator>
  <cp:lastModifiedBy>janet_w_121</cp:lastModifiedBy>
  <cp:lastPrinted>2018-11-13T01:01:00Z</cp:lastPrinted>
  <dcterms:modified xsi:type="dcterms:W3CDTF">2026-06-23T08:07:34Z</dcterms:modified>
  <dc:title>自控设计</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06B31F448FD743CDA7B0942D610AB095_13</vt:lpwstr>
  </property>
  <property fmtid="{D5CDD505-2E9C-101B-9397-08002B2CF9AE}" pid="4" name="KSOTemplateDocerSaveRecord">
    <vt:lpwstr>eyJoZGlkIjoiNWM0MWNjNTkwM2RhMzA2M2VlY2RmMGM3YmZiMGYxMzIiLCJ1c2VySWQiOiI0Mjk1MjM0NDIifQ==</vt:lpwstr>
  </property>
</Properties>
</file>